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35C2" w14:textId="6B5ED3F9" w:rsidR="005D6196" w:rsidRPr="00D0209F" w:rsidRDefault="005D6196" w:rsidP="00D0209F">
      <w:pPr>
        <w:jc w:val="center"/>
        <w:rPr>
          <w:b/>
          <w:bCs/>
        </w:rPr>
      </w:pPr>
      <w:r w:rsidRPr="00D0209F">
        <w:rPr>
          <w:b/>
          <w:bCs/>
        </w:rPr>
        <w:t>Maintaining a Strong Working Capital: A Key to Success for Farmers in the Agricultural Industry</w:t>
      </w:r>
    </w:p>
    <w:p w14:paraId="00E0A511" w14:textId="23E77712" w:rsidR="005D6196" w:rsidRDefault="00D0209F" w:rsidP="00D0209F">
      <w:pPr>
        <w:jc w:val="center"/>
      </w:pPr>
      <w:r>
        <w:t xml:space="preserve">By </w:t>
      </w:r>
      <w:r>
        <w:t>Darren Wilcox</w:t>
      </w:r>
      <w:r>
        <w:t xml:space="preserve">, North Dakota Farm Management Program Instructor, </w:t>
      </w:r>
      <w:r>
        <w:t>Lake Region State College</w:t>
      </w:r>
      <w:r>
        <w:t xml:space="preserve"> -</w:t>
      </w:r>
      <w:r>
        <w:t>Devils Lake</w:t>
      </w:r>
      <w:r>
        <w:t>, ND</w:t>
      </w:r>
    </w:p>
    <w:p w14:paraId="5F30C443" w14:textId="77777777" w:rsidR="005D6196" w:rsidRDefault="005D6196">
      <w:r>
        <w:t xml:space="preserve"> In the fast-paced and ever-changing world of agriculture, farmers face numerous challenges daily. From unpredictable weather patterns and fluctuating market prices to rising costs of inputs, it is crucial for farmers to have a strong financial foundation to navigate through these obstacles. One key aspect of financial stability for farmers is maintaining a robust working capital. </w:t>
      </w:r>
    </w:p>
    <w:p w14:paraId="18552F6A" w14:textId="77777777" w:rsidR="005D6196" w:rsidRDefault="005D6196">
      <w:r>
        <w:t>Working capital, simply put, is the difference between a farm's current assets and its current liabilities. It represents the liquidity and cash flow available to meet day-to-day expenses and unforeseen circumstances. For farmers, having a strong working capital is essential to ensure the smooth operation of their business, especially during times of economic uncertainty.</w:t>
      </w:r>
    </w:p>
    <w:p w14:paraId="177887EE" w14:textId="27440B54" w:rsidR="005D6196" w:rsidRDefault="005D6196">
      <w:r>
        <w:t xml:space="preserve">One of the primary reasons why maintaining a strong working capital is crucial for farmers is to manage cash flow effectively. Agriculture is a seasonal industry, and income from crop sales or livestock can be sporadic. However, expenses such as equipment purchases, seed, fertilizer, and labor costs are recurring throughout the year. By having a robust working capital, farmers can bridge the gap between income and expenses, ensuring they have enough cash on hand to meet their financial obligations. </w:t>
      </w:r>
    </w:p>
    <w:p w14:paraId="2E2AE88F" w14:textId="06037EF8" w:rsidR="005D6196" w:rsidRDefault="005D6196">
      <w:r>
        <w:t xml:space="preserve">Moreover, a strong working capital provides farmers with a sense of security and flexibility. Unforeseen events such as crop failure, machinery breakdowns, or natural disasters can have a significant impact on a farm's profitability. Having a financial cushion in the form of working capital allows farmers to address these unexpected challenges without jeopardizing the overall viability of their operation. It provides them with the ability to make necessary investments or repairs promptly, minimizing downtime and potential losses. </w:t>
      </w:r>
    </w:p>
    <w:p w14:paraId="582531AF" w14:textId="7DA00087" w:rsidR="005D6196" w:rsidRDefault="005D6196">
      <w:r>
        <w:t xml:space="preserve">Maintaining a strong working capital also opens up opportunities for farmers to take advantage of favorable market conditions. Prices for agricultural commodities can fluctuate greatly, and farmers who can afford to hold onto their crops or livestock during periods of low prices may be able to sell them at more favorable rates later on. This strategy, known as market timing, can lead to higher profits and increased financial stability. However, it requires having sufficient working capital to withstand the potential risks associated with holding onto inventory. </w:t>
      </w:r>
    </w:p>
    <w:p w14:paraId="370CB59C" w14:textId="7E413998" w:rsidR="005D6196" w:rsidRDefault="005D6196">
      <w:r>
        <w:t>So, how can farmers maintain a strong working capital? One important aspect is careful financial planning. It's essential for farmers to create and regularly update a budget that includes projected income and expenses. By closely monitoring their cash flow and identifying potential gaps, farmers can take proactive measures to address any shortfalls in working capital. This may involve exploring financing options, reducing non-essential expenses, or adjusting production practices to optimize profitability.</w:t>
      </w:r>
    </w:p>
    <w:p w14:paraId="019A707D" w14:textId="609108D5" w:rsidR="005D6196" w:rsidRDefault="005D6196">
      <w:r>
        <w:t xml:space="preserve"> Another important aspect is effective inventory management. Farmers should strive to strike a balance between holding enough inventory to meet market demand and avoiding excessive carrying costs. By monitoring market trends, analyzing historical data, and collaborating with suppliers and buyers, farmers can make informed decisions regarding inventory levels. This ensures that their working capital is allocated efficiently and not tied up in excess inventory.</w:t>
      </w:r>
    </w:p>
    <w:p w14:paraId="78D3E5A2" w14:textId="77777777" w:rsidR="005D6196" w:rsidRDefault="005D6196"/>
    <w:p w14:paraId="3E3AD170" w14:textId="1CDA2BED" w:rsidR="007730DD" w:rsidRDefault="005D6196">
      <w:r>
        <w:t xml:space="preserve"> In conclusion, maintaining a strong working capital is essential for farmers in the agricultural industry. It allows them to effectively manage cash flow, navigate through economic uncertainties, seize market opportunities, and maintain financial stability. By implementing careful financial planning and efficient inventory management practices, farmers can ensure that they have the necessary financial resources to sustain and grow their businesses, even in challenging times.</w:t>
      </w:r>
    </w:p>
    <w:sectPr w:rsidR="0077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96"/>
    <w:rsid w:val="005D6196"/>
    <w:rsid w:val="007730DD"/>
    <w:rsid w:val="00D0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ACD6"/>
  <w15:chartTrackingRefBased/>
  <w15:docId w15:val="{A1CB6A74-6912-4C5F-AD29-9C3C505F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Wilcox</dc:creator>
  <cp:keywords/>
  <dc:description/>
  <cp:lastModifiedBy>Fideldy-Doll, Nikki</cp:lastModifiedBy>
  <cp:revision>2</cp:revision>
  <dcterms:created xsi:type="dcterms:W3CDTF">2024-01-11T21:45:00Z</dcterms:created>
  <dcterms:modified xsi:type="dcterms:W3CDTF">2024-02-26T16:48:00Z</dcterms:modified>
</cp:coreProperties>
</file>