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F378" w14:textId="50F55508" w:rsidR="009A6782" w:rsidRDefault="00ED6ED6" w:rsidP="009A6782">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Financial and Mental He</w:t>
      </w:r>
      <w:r w:rsidR="009A6782">
        <w:rPr>
          <w:rFonts w:ascii="Times New Roman" w:hAnsi="Times New Roman" w:cs="Times New Roman"/>
          <w:b/>
          <w:bCs/>
          <w:sz w:val="24"/>
          <w:szCs w:val="24"/>
        </w:rPr>
        <w:t>alth</w:t>
      </w:r>
    </w:p>
    <w:p w14:paraId="6EF1E595" w14:textId="77777777" w:rsidR="009A6782" w:rsidRPr="009A6782" w:rsidRDefault="009A6782" w:rsidP="009A6782">
      <w:pPr>
        <w:spacing w:after="0" w:line="480" w:lineRule="auto"/>
        <w:rPr>
          <w:rFonts w:ascii="Times New Roman" w:hAnsi="Times New Roman" w:cs="Times New Roman"/>
          <w:sz w:val="20"/>
          <w:szCs w:val="20"/>
        </w:rPr>
      </w:pPr>
      <w:r w:rsidRPr="009A6782">
        <w:rPr>
          <w:rFonts w:ascii="Times New Roman" w:hAnsi="Times New Roman" w:cs="Times New Roman"/>
          <w:sz w:val="20"/>
          <w:szCs w:val="20"/>
        </w:rPr>
        <w:t>Darren Wilcox-North Dakota Farm Management Education Program Instructor, Lake Region State College</w:t>
      </w:r>
    </w:p>
    <w:p w14:paraId="0CEC0901" w14:textId="13C0DB33" w:rsidR="002B362F" w:rsidRPr="009A6782" w:rsidRDefault="00D07E55">
      <w:pPr>
        <w:rPr>
          <w:rFonts w:ascii="Times New Roman" w:hAnsi="Times New Roman" w:cs="Times New Roman"/>
          <w:sz w:val="24"/>
          <w:szCs w:val="24"/>
        </w:rPr>
      </w:pPr>
      <w:r w:rsidRPr="009A6782">
        <w:rPr>
          <w:rFonts w:ascii="Times New Roman" w:hAnsi="Times New Roman" w:cs="Times New Roman"/>
          <w:sz w:val="24"/>
          <w:szCs w:val="24"/>
        </w:rPr>
        <w:t xml:space="preserve">“That is not how my dad did it” was </w:t>
      </w:r>
      <w:r w:rsidR="009A6782">
        <w:rPr>
          <w:rFonts w:ascii="Times New Roman" w:hAnsi="Times New Roman" w:cs="Times New Roman"/>
          <w:sz w:val="24"/>
          <w:szCs w:val="24"/>
        </w:rPr>
        <w:t>a</w:t>
      </w:r>
      <w:r w:rsidRPr="009A6782">
        <w:rPr>
          <w:rFonts w:ascii="Times New Roman" w:hAnsi="Times New Roman" w:cs="Times New Roman"/>
          <w:sz w:val="24"/>
          <w:szCs w:val="24"/>
        </w:rPr>
        <w:t xml:space="preserve"> common phrase I heard as grain originator when presenting some new options for marketing grain to my producers. I was surprised by how many were stuck in their ways on how to do things just as their dad </w:t>
      </w:r>
      <w:r w:rsidR="009A6782">
        <w:rPr>
          <w:rFonts w:ascii="Times New Roman" w:hAnsi="Times New Roman" w:cs="Times New Roman"/>
          <w:sz w:val="24"/>
          <w:szCs w:val="24"/>
        </w:rPr>
        <w:t>and</w:t>
      </w:r>
      <w:r w:rsidRPr="009A6782">
        <w:rPr>
          <w:rFonts w:ascii="Times New Roman" w:hAnsi="Times New Roman" w:cs="Times New Roman"/>
          <w:sz w:val="24"/>
          <w:szCs w:val="24"/>
        </w:rPr>
        <w:t xml:space="preserve"> grandpa did it. </w:t>
      </w:r>
      <w:r w:rsidR="00B7293E">
        <w:rPr>
          <w:rFonts w:ascii="Times New Roman" w:hAnsi="Times New Roman" w:cs="Times New Roman"/>
          <w:sz w:val="24"/>
          <w:szCs w:val="24"/>
        </w:rPr>
        <w:t>Please hear me, I am not</w:t>
      </w:r>
      <w:r w:rsidRPr="009A6782">
        <w:rPr>
          <w:rFonts w:ascii="Times New Roman" w:hAnsi="Times New Roman" w:cs="Times New Roman"/>
          <w:sz w:val="24"/>
          <w:szCs w:val="24"/>
        </w:rPr>
        <w:t xml:space="preserve"> saying the “old ways” </w:t>
      </w:r>
      <w:r w:rsidR="00693C1D" w:rsidRPr="009A6782">
        <w:rPr>
          <w:rFonts w:ascii="Times New Roman" w:hAnsi="Times New Roman" w:cs="Times New Roman"/>
          <w:sz w:val="24"/>
          <w:szCs w:val="24"/>
        </w:rPr>
        <w:t>of how our elders did things were wrong</w:t>
      </w:r>
      <w:r w:rsidR="009A6782">
        <w:rPr>
          <w:rFonts w:ascii="Times New Roman" w:hAnsi="Times New Roman" w:cs="Times New Roman"/>
          <w:sz w:val="24"/>
          <w:szCs w:val="24"/>
        </w:rPr>
        <w:t>,</w:t>
      </w:r>
      <w:r w:rsidR="00693C1D" w:rsidRPr="009A6782">
        <w:rPr>
          <w:rFonts w:ascii="Times New Roman" w:hAnsi="Times New Roman" w:cs="Times New Roman"/>
          <w:sz w:val="24"/>
          <w:szCs w:val="24"/>
        </w:rPr>
        <w:t xml:space="preserve"> </w:t>
      </w:r>
      <w:r w:rsidR="00B7293E">
        <w:rPr>
          <w:rFonts w:ascii="Times New Roman" w:hAnsi="Times New Roman" w:cs="Times New Roman"/>
          <w:sz w:val="24"/>
          <w:szCs w:val="24"/>
        </w:rPr>
        <w:t>sometimes we</w:t>
      </w:r>
      <w:r w:rsidR="00693C1D" w:rsidRPr="009A6782">
        <w:rPr>
          <w:rFonts w:ascii="Times New Roman" w:hAnsi="Times New Roman" w:cs="Times New Roman"/>
          <w:sz w:val="24"/>
          <w:szCs w:val="24"/>
        </w:rPr>
        <w:t xml:space="preserve"> need to update to modern practices</w:t>
      </w:r>
      <w:r w:rsidR="00B7293E">
        <w:rPr>
          <w:rFonts w:ascii="Times New Roman" w:hAnsi="Times New Roman" w:cs="Times New Roman"/>
          <w:sz w:val="24"/>
          <w:szCs w:val="24"/>
        </w:rPr>
        <w:t xml:space="preserve"> and a changing economy</w:t>
      </w:r>
      <w:r w:rsidR="00693C1D" w:rsidRPr="009A6782">
        <w:rPr>
          <w:rFonts w:ascii="Times New Roman" w:hAnsi="Times New Roman" w:cs="Times New Roman"/>
          <w:sz w:val="24"/>
          <w:szCs w:val="24"/>
        </w:rPr>
        <w:t xml:space="preserve">.  As producers, the one thing we need to update </w:t>
      </w:r>
      <w:r w:rsidR="009A6782">
        <w:rPr>
          <w:rFonts w:ascii="Times New Roman" w:hAnsi="Times New Roman" w:cs="Times New Roman"/>
          <w:sz w:val="24"/>
          <w:szCs w:val="24"/>
        </w:rPr>
        <w:t>and</w:t>
      </w:r>
      <w:r w:rsidR="00693C1D" w:rsidRPr="009A6782">
        <w:rPr>
          <w:rFonts w:ascii="Times New Roman" w:hAnsi="Times New Roman" w:cs="Times New Roman"/>
          <w:sz w:val="24"/>
          <w:szCs w:val="24"/>
        </w:rPr>
        <w:t xml:space="preserve"> get with the times would probably surprise you… </w:t>
      </w:r>
      <w:r w:rsidR="009A6782" w:rsidRPr="009A6782">
        <w:rPr>
          <w:rFonts w:ascii="Times New Roman" w:hAnsi="Times New Roman" w:cs="Times New Roman"/>
          <w:sz w:val="24"/>
          <w:szCs w:val="24"/>
        </w:rPr>
        <w:t>No,</w:t>
      </w:r>
      <w:r w:rsidR="00693C1D" w:rsidRPr="009A6782">
        <w:rPr>
          <w:rFonts w:ascii="Times New Roman" w:hAnsi="Times New Roman" w:cs="Times New Roman"/>
          <w:sz w:val="24"/>
          <w:szCs w:val="24"/>
        </w:rPr>
        <w:t xml:space="preserve"> </w:t>
      </w:r>
      <w:r w:rsidR="00B7293E" w:rsidRPr="009A6782">
        <w:rPr>
          <w:rFonts w:ascii="Times New Roman" w:hAnsi="Times New Roman" w:cs="Times New Roman"/>
          <w:sz w:val="24"/>
          <w:szCs w:val="24"/>
        </w:rPr>
        <w:t>it’s</w:t>
      </w:r>
      <w:r w:rsidR="00693C1D" w:rsidRPr="009A6782">
        <w:rPr>
          <w:rFonts w:ascii="Times New Roman" w:hAnsi="Times New Roman" w:cs="Times New Roman"/>
          <w:sz w:val="24"/>
          <w:szCs w:val="24"/>
        </w:rPr>
        <w:t xml:space="preserve"> not marketing or buying a different flavor of equipment as our </w:t>
      </w:r>
      <w:r w:rsidR="00B7293E" w:rsidRPr="009A6782">
        <w:rPr>
          <w:rFonts w:ascii="Times New Roman" w:hAnsi="Times New Roman" w:cs="Times New Roman"/>
          <w:sz w:val="24"/>
          <w:szCs w:val="24"/>
        </w:rPr>
        <w:t>grandpa</w:t>
      </w:r>
      <w:r w:rsidR="00693C1D" w:rsidRPr="009A6782">
        <w:rPr>
          <w:rFonts w:ascii="Times New Roman" w:hAnsi="Times New Roman" w:cs="Times New Roman"/>
          <w:sz w:val="24"/>
          <w:szCs w:val="24"/>
        </w:rPr>
        <w:t xml:space="preserve"> did. It’s how we manage our mental health. </w:t>
      </w:r>
    </w:p>
    <w:p w14:paraId="56221DF0" w14:textId="7E84479B" w:rsidR="00256AD4" w:rsidRPr="009A6782" w:rsidRDefault="00256AD4">
      <w:pPr>
        <w:rPr>
          <w:rFonts w:ascii="Times New Roman" w:hAnsi="Times New Roman" w:cs="Times New Roman"/>
          <w:sz w:val="24"/>
          <w:szCs w:val="24"/>
        </w:rPr>
      </w:pPr>
      <w:r w:rsidRPr="009A6782">
        <w:rPr>
          <w:rFonts w:ascii="Times New Roman" w:hAnsi="Times New Roman" w:cs="Times New Roman"/>
          <w:sz w:val="24"/>
          <w:szCs w:val="24"/>
        </w:rPr>
        <w:t>As we all know production agriculture is one the most stressful, mentally challenging occupations there is. You can easily fit in the phrase “it’s us against the world”</w:t>
      </w:r>
      <w:r w:rsidR="00B7293E">
        <w:rPr>
          <w:rFonts w:ascii="Times New Roman" w:hAnsi="Times New Roman" w:cs="Times New Roman"/>
          <w:sz w:val="24"/>
          <w:szCs w:val="24"/>
        </w:rPr>
        <w:t>.</w:t>
      </w:r>
      <w:r w:rsidRPr="009A6782">
        <w:rPr>
          <w:rFonts w:ascii="Times New Roman" w:hAnsi="Times New Roman" w:cs="Times New Roman"/>
          <w:sz w:val="24"/>
          <w:szCs w:val="24"/>
        </w:rPr>
        <w:t xml:space="preserve"> </w:t>
      </w:r>
      <w:r w:rsidR="00B7293E">
        <w:rPr>
          <w:rFonts w:ascii="Times New Roman" w:hAnsi="Times New Roman" w:cs="Times New Roman"/>
          <w:sz w:val="24"/>
          <w:szCs w:val="24"/>
        </w:rPr>
        <w:t>Mental health</w:t>
      </w:r>
      <w:r w:rsidR="00293BA8" w:rsidRPr="009A6782">
        <w:rPr>
          <w:rFonts w:ascii="Times New Roman" w:hAnsi="Times New Roman" w:cs="Times New Roman"/>
          <w:sz w:val="24"/>
          <w:szCs w:val="24"/>
        </w:rPr>
        <w:t xml:space="preserve"> has reached a critical stage with </w:t>
      </w:r>
      <w:r w:rsidR="00B7293E">
        <w:rPr>
          <w:rFonts w:ascii="Times New Roman" w:hAnsi="Times New Roman" w:cs="Times New Roman"/>
          <w:sz w:val="24"/>
          <w:szCs w:val="24"/>
        </w:rPr>
        <w:t xml:space="preserve">post </w:t>
      </w:r>
      <w:r w:rsidR="00293BA8" w:rsidRPr="009A6782">
        <w:rPr>
          <w:rFonts w:ascii="Times New Roman" w:hAnsi="Times New Roman" w:cs="Times New Roman"/>
          <w:sz w:val="24"/>
          <w:szCs w:val="24"/>
        </w:rPr>
        <w:t>pandemic impacts</w:t>
      </w:r>
      <w:r w:rsidR="00B7293E">
        <w:rPr>
          <w:rFonts w:ascii="Times New Roman" w:hAnsi="Times New Roman" w:cs="Times New Roman"/>
          <w:sz w:val="24"/>
          <w:szCs w:val="24"/>
        </w:rPr>
        <w:t xml:space="preserve">, which have been enhanced by </w:t>
      </w:r>
      <w:r w:rsidR="00293BA8" w:rsidRPr="009A6782">
        <w:rPr>
          <w:rFonts w:ascii="Times New Roman" w:hAnsi="Times New Roman" w:cs="Times New Roman"/>
          <w:sz w:val="24"/>
          <w:szCs w:val="24"/>
        </w:rPr>
        <w:t>natural disasters, extreme weather events, financial pressures due to fluctuating commodity prices, labor shortages, trade disruptions and other factors over the past several years. Given these ongoing challenges, it’s no surprise that more farmers and farm families are experiencing stress and mental health concerns. We</w:t>
      </w:r>
      <w:r w:rsidRPr="009A6782">
        <w:rPr>
          <w:rFonts w:ascii="Times New Roman" w:hAnsi="Times New Roman" w:cs="Times New Roman"/>
          <w:sz w:val="24"/>
          <w:szCs w:val="24"/>
        </w:rPr>
        <w:t xml:space="preserve"> are all professionals when it come to the financial</w:t>
      </w:r>
      <w:r w:rsidR="00B7293E">
        <w:rPr>
          <w:rFonts w:ascii="Times New Roman" w:hAnsi="Times New Roman" w:cs="Times New Roman"/>
          <w:sz w:val="24"/>
          <w:szCs w:val="24"/>
        </w:rPr>
        <w:t xml:space="preserve">, </w:t>
      </w:r>
      <w:r w:rsidRPr="009A6782">
        <w:rPr>
          <w:rFonts w:ascii="Times New Roman" w:hAnsi="Times New Roman" w:cs="Times New Roman"/>
          <w:sz w:val="24"/>
          <w:szCs w:val="24"/>
        </w:rPr>
        <w:t>agronomic</w:t>
      </w:r>
      <w:r w:rsidR="00B7293E">
        <w:rPr>
          <w:rFonts w:ascii="Times New Roman" w:hAnsi="Times New Roman" w:cs="Times New Roman"/>
          <w:sz w:val="24"/>
          <w:szCs w:val="24"/>
        </w:rPr>
        <w:t xml:space="preserve">, and livestock enterprises </w:t>
      </w:r>
      <w:r w:rsidRPr="009A6782">
        <w:rPr>
          <w:rFonts w:ascii="Times New Roman" w:hAnsi="Times New Roman" w:cs="Times New Roman"/>
          <w:sz w:val="24"/>
          <w:szCs w:val="24"/>
        </w:rPr>
        <w:t>of the farm</w:t>
      </w:r>
      <w:r w:rsidR="00B7293E">
        <w:rPr>
          <w:rFonts w:ascii="Times New Roman" w:hAnsi="Times New Roman" w:cs="Times New Roman"/>
          <w:sz w:val="24"/>
          <w:szCs w:val="24"/>
        </w:rPr>
        <w:t xml:space="preserve"> and ranch</w:t>
      </w:r>
      <w:r w:rsidRPr="009A6782">
        <w:rPr>
          <w:rFonts w:ascii="Times New Roman" w:hAnsi="Times New Roman" w:cs="Times New Roman"/>
          <w:sz w:val="24"/>
          <w:szCs w:val="24"/>
        </w:rPr>
        <w:t xml:space="preserve">, but are we on top of taking care of the one thing that really matters? </w:t>
      </w:r>
      <w:r w:rsidR="00B7293E">
        <w:rPr>
          <w:rFonts w:ascii="Times New Roman" w:hAnsi="Times New Roman" w:cs="Times New Roman"/>
          <w:sz w:val="24"/>
          <w:szCs w:val="24"/>
        </w:rPr>
        <w:t>YOU</w:t>
      </w:r>
      <w:r w:rsidRPr="009A6782">
        <w:rPr>
          <w:rFonts w:ascii="Times New Roman" w:hAnsi="Times New Roman" w:cs="Times New Roman"/>
          <w:sz w:val="24"/>
          <w:szCs w:val="24"/>
        </w:rPr>
        <w:t xml:space="preserve">. </w:t>
      </w:r>
    </w:p>
    <w:p w14:paraId="75E37154" w14:textId="79E9198A" w:rsidR="00256AD4" w:rsidRPr="009A6782" w:rsidRDefault="006E1EF1">
      <w:pPr>
        <w:rPr>
          <w:rFonts w:ascii="Times New Roman" w:hAnsi="Times New Roman" w:cs="Times New Roman"/>
          <w:b/>
          <w:color w:val="000000" w:themeColor="text1"/>
          <w:sz w:val="24"/>
          <w:szCs w:val="24"/>
        </w:rPr>
      </w:pPr>
      <w:r w:rsidRPr="009A6782">
        <w:rPr>
          <w:rStyle w:val="Strong"/>
          <w:rFonts w:ascii="Times New Roman" w:hAnsi="Times New Roman" w:cs="Times New Roman"/>
          <w:b w:val="0"/>
          <w:color w:val="000000" w:themeColor="text1"/>
          <w:sz w:val="24"/>
          <w:szCs w:val="24"/>
        </w:rPr>
        <w:t xml:space="preserve">The stigma in rural communities is really upsetting, as it keeps us isolated </w:t>
      </w:r>
      <w:r w:rsidR="009A6782">
        <w:rPr>
          <w:rStyle w:val="Strong"/>
          <w:rFonts w:ascii="Times New Roman" w:hAnsi="Times New Roman" w:cs="Times New Roman"/>
          <w:b w:val="0"/>
          <w:color w:val="000000" w:themeColor="text1"/>
          <w:sz w:val="24"/>
          <w:szCs w:val="24"/>
        </w:rPr>
        <w:t>and</w:t>
      </w:r>
      <w:r w:rsidRPr="009A6782">
        <w:rPr>
          <w:rStyle w:val="Strong"/>
          <w:rFonts w:ascii="Times New Roman" w:hAnsi="Times New Roman" w:cs="Times New Roman"/>
          <w:b w:val="0"/>
          <w:color w:val="000000" w:themeColor="text1"/>
          <w:sz w:val="24"/>
          <w:szCs w:val="24"/>
        </w:rPr>
        <w:t xml:space="preserve"> out of touch. We don’t want to talk about the issues we are dealing with or struggles we are having because that might be a sign of weakness or embarrass</w:t>
      </w:r>
      <w:r w:rsidR="00B7293E">
        <w:rPr>
          <w:rStyle w:val="Strong"/>
          <w:rFonts w:ascii="Times New Roman" w:hAnsi="Times New Roman" w:cs="Times New Roman"/>
          <w:b w:val="0"/>
          <w:color w:val="000000" w:themeColor="text1"/>
          <w:sz w:val="24"/>
          <w:szCs w:val="24"/>
        </w:rPr>
        <w:t>ment</w:t>
      </w:r>
      <w:r w:rsidRPr="009A6782">
        <w:rPr>
          <w:rStyle w:val="Strong"/>
          <w:rFonts w:ascii="Times New Roman" w:hAnsi="Times New Roman" w:cs="Times New Roman"/>
          <w:b w:val="0"/>
          <w:color w:val="000000" w:themeColor="text1"/>
          <w:sz w:val="24"/>
          <w:szCs w:val="24"/>
        </w:rPr>
        <w:t xml:space="preserve">. What happens is we shut out friends </w:t>
      </w:r>
      <w:r w:rsidR="009A6782">
        <w:rPr>
          <w:rStyle w:val="Strong"/>
          <w:rFonts w:ascii="Times New Roman" w:hAnsi="Times New Roman" w:cs="Times New Roman"/>
          <w:b w:val="0"/>
          <w:color w:val="000000" w:themeColor="text1"/>
          <w:sz w:val="24"/>
          <w:szCs w:val="24"/>
        </w:rPr>
        <w:t>and</w:t>
      </w:r>
      <w:r w:rsidRPr="009A6782">
        <w:rPr>
          <w:rStyle w:val="Strong"/>
          <w:rFonts w:ascii="Times New Roman" w:hAnsi="Times New Roman" w:cs="Times New Roman"/>
          <w:b w:val="0"/>
          <w:color w:val="000000" w:themeColor="text1"/>
          <w:sz w:val="24"/>
          <w:szCs w:val="24"/>
        </w:rPr>
        <w:t xml:space="preserve"> family </w:t>
      </w:r>
      <w:r w:rsidR="009A6782">
        <w:rPr>
          <w:rStyle w:val="Strong"/>
          <w:rFonts w:ascii="Times New Roman" w:hAnsi="Times New Roman" w:cs="Times New Roman"/>
          <w:b w:val="0"/>
          <w:color w:val="000000" w:themeColor="text1"/>
          <w:sz w:val="24"/>
          <w:szCs w:val="24"/>
        </w:rPr>
        <w:t>and</w:t>
      </w:r>
      <w:r w:rsidRPr="009A6782">
        <w:rPr>
          <w:rStyle w:val="Strong"/>
          <w:rFonts w:ascii="Times New Roman" w:hAnsi="Times New Roman" w:cs="Times New Roman"/>
          <w:b w:val="0"/>
          <w:color w:val="000000" w:themeColor="text1"/>
          <w:sz w:val="24"/>
          <w:szCs w:val="24"/>
        </w:rPr>
        <w:t xml:space="preserve"> don’t realize others may be going through </w:t>
      </w:r>
      <w:r w:rsidR="006C488A" w:rsidRPr="009A6782">
        <w:rPr>
          <w:rStyle w:val="Strong"/>
          <w:rFonts w:ascii="Times New Roman" w:hAnsi="Times New Roman" w:cs="Times New Roman"/>
          <w:b w:val="0"/>
          <w:color w:val="000000" w:themeColor="text1"/>
          <w:sz w:val="24"/>
          <w:szCs w:val="24"/>
        </w:rPr>
        <w:t>the same thing. All this does is</w:t>
      </w:r>
      <w:r w:rsidRPr="009A6782">
        <w:rPr>
          <w:rStyle w:val="Strong"/>
          <w:rFonts w:ascii="Times New Roman" w:hAnsi="Times New Roman" w:cs="Times New Roman"/>
          <w:b w:val="0"/>
          <w:color w:val="000000" w:themeColor="text1"/>
          <w:sz w:val="24"/>
          <w:szCs w:val="24"/>
        </w:rPr>
        <w:t xml:space="preserve"> put up a wall for people</w:t>
      </w:r>
      <w:r w:rsidR="006C488A" w:rsidRPr="009A6782">
        <w:rPr>
          <w:rStyle w:val="Strong"/>
          <w:rFonts w:ascii="Times New Roman" w:hAnsi="Times New Roman" w:cs="Times New Roman"/>
          <w:b w:val="0"/>
          <w:color w:val="000000" w:themeColor="text1"/>
          <w:sz w:val="24"/>
          <w:szCs w:val="24"/>
        </w:rPr>
        <w:t xml:space="preserve"> that</w:t>
      </w:r>
      <w:r w:rsidRPr="009A6782">
        <w:rPr>
          <w:rStyle w:val="Strong"/>
          <w:rFonts w:ascii="Times New Roman" w:hAnsi="Times New Roman" w:cs="Times New Roman"/>
          <w:b w:val="0"/>
          <w:color w:val="000000" w:themeColor="text1"/>
          <w:sz w:val="24"/>
          <w:szCs w:val="24"/>
        </w:rPr>
        <w:t xml:space="preserve"> may really need help </w:t>
      </w:r>
      <w:r w:rsidR="009A6782">
        <w:rPr>
          <w:rStyle w:val="Strong"/>
          <w:rFonts w:ascii="Times New Roman" w:hAnsi="Times New Roman" w:cs="Times New Roman"/>
          <w:b w:val="0"/>
          <w:color w:val="000000" w:themeColor="text1"/>
          <w:sz w:val="24"/>
          <w:szCs w:val="24"/>
        </w:rPr>
        <w:t>and</w:t>
      </w:r>
      <w:r w:rsidRPr="009A6782">
        <w:rPr>
          <w:rStyle w:val="Strong"/>
          <w:rFonts w:ascii="Times New Roman" w:hAnsi="Times New Roman" w:cs="Times New Roman"/>
          <w:b w:val="0"/>
          <w:color w:val="000000" w:themeColor="text1"/>
          <w:sz w:val="24"/>
          <w:szCs w:val="24"/>
        </w:rPr>
        <w:t xml:space="preserve"> </w:t>
      </w:r>
      <w:r w:rsidR="009A6782">
        <w:rPr>
          <w:rStyle w:val="Strong"/>
          <w:rFonts w:ascii="Times New Roman" w:hAnsi="Times New Roman" w:cs="Times New Roman"/>
          <w:b w:val="0"/>
          <w:color w:val="000000" w:themeColor="text1"/>
          <w:sz w:val="24"/>
          <w:szCs w:val="24"/>
        </w:rPr>
        <w:t xml:space="preserve">limiting </w:t>
      </w:r>
      <w:r w:rsidRPr="009A6782">
        <w:rPr>
          <w:rStyle w:val="Strong"/>
          <w:rFonts w:ascii="Times New Roman" w:hAnsi="Times New Roman" w:cs="Times New Roman"/>
          <w:b w:val="0"/>
          <w:color w:val="000000" w:themeColor="text1"/>
          <w:sz w:val="24"/>
          <w:szCs w:val="24"/>
        </w:rPr>
        <w:t>their willingness to</w:t>
      </w:r>
      <w:r w:rsidR="00B7293E">
        <w:rPr>
          <w:rStyle w:val="Strong"/>
          <w:rFonts w:ascii="Times New Roman" w:hAnsi="Times New Roman" w:cs="Times New Roman"/>
          <w:b w:val="0"/>
          <w:color w:val="000000" w:themeColor="text1"/>
          <w:sz w:val="24"/>
          <w:szCs w:val="24"/>
        </w:rPr>
        <w:t xml:space="preserve"> </w:t>
      </w:r>
      <w:r w:rsidRPr="009A6782">
        <w:rPr>
          <w:rStyle w:val="Strong"/>
          <w:rFonts w:ascii="Times New Roman" w:hAnsi="Times New Roman" w:cs="Times New Roman"/>
          <w:b w:val="0"/>
          <w:color w:val="000000" w:themeColor="text1"/>
          <w:sz w:val="24"/>
          <w:szCs w:val="24"/>
        </w:rPr>
        <w:t xml:space="preserve">find </w:t>
      </w:r>
      <w:r w:rsidR="009A6782">
        <w:rPr>
          <w:rStyle w:val="Strong"/>
          <w:rFonts w:ascii="Times New Roman" w:hAnsi="Times New Roman" w:cs="Times New Roman"/>
          <w:b w:val="0"/>
          <w:color w:val="000000" w:themeColor="text1"/>
          <w:sz w:val="24"/>
          <w:szCs w:val="24"/>
        </w:rPr>
        <w:t>the help</w:t>
      </w:r>
      <w:r w:rsidRPr="009A6782">
        <w:rPr>
          <w:rStyle w:val="Strong"/>
          <w:rFonts w:ascii="Times New Roman" w:hAnsi="Times New Roman" w:cs="Times New Roman"/>
          <w:b w:val="0"/>
          <w:color w:val="000000" w:themeColor="text1"/>
          <w:sz w:val="24"/>
          <w:szCs w:val="24"/>
        </w:rPr>
        <w:t xml:space="preserve">. </w:t>
      </w:r>
      <w:r w:rsidR="00293BA8" w:rsidRPr="009A6782">
        <w:rPr>
          <w:rFonts w:ascii="Times New Roman" w:hAnsi="Times New Roman" w:cs="Times New Roman"/>
          <w:sz w:val="24"/>
          <w:szCs w:val="24"/>
        </w:rPr>
        <w:t>Here are a few warning signs to help identify someone who may be at risk.</w:t>
      </w:r>
    </w:p>
    <w:p w14:paraId="317F87FF" w14:textId="77777777" w:rsidR="006C488A" w:rsidRPr="009A6782" w:rsidRDefault="000C5D80" w:rsidP="006C488A">
      <w:pPr>
        <w:pStyle w:val="ListParagraph"/>
        <w:numPr>
          <w:ilvl w:val="0"/>
          <w:numId w:val="6"/>
        </w:numPr>
        <w:rPr>
          <w:rStyle w:val="markedcontent"/>
          <w:rFonts w:ascii="Times New Roman" w:hAnsi="Times New Roman" w:cs="Times New Roman"/>
          <w:sz w:val="24"/>
          <w:szCs w:val="24"/>
        </w:rPr>
      </w:pPr>
      <w:r w:rsidRPr="009A6782">
        <w:rPr>
          <w:rStyle w:val="markedcontent"/>
          <w:rFonts w:ascii="Times New Roman" w:hAnsi="Times New Roman" w:cs="Times New Roman"/>
          <w:sz w:val="24"/>
          <w:szCs w:val="24"/>
        </w:rPr>
        <w:t>Persistent worry and fea</w:t>
      </w:r>
      <w:r w:rsidR="006C488A" w:rsidRPr="009A6782">
        <w:rPr>
          <w:rStyle w:val="markedcontent"/>
          <w:rFonts w:ascii="Times New Roman" w:hAnsi="Times New Roman" w:cs="Times New Roman"/>
          <w:sz w:val="24"/>
          <w:szCs w:val="24"/>
        </w:rPr>
        <w:t>r</w:t>
      </w:r>
    </w:p>
    <w:p w14:paraId="04910B72" w14:textId="77777777" w:rsidR="006C488A" w:rsidRPr="009A6782" w:rsidRDefault="000C5D80" w:rsidP="006C488A">
      <w:pPr>
        <w:pStyle w:val="ListParagraph"/>
        <w:numPr>
          <w:ilvl w:val="0"/>
          <w:numId w:val="6"/>
        </w:numPr>
        <w:rPr>
          <w:rStyle w:val="markedcontent"/>
          <w:rFonts w:ascii="Times New Roman" w:hAnsi="Times New Roman" w:cs="Times New Roman"/>
          <w:sz w:val="24"/>
          <w:szCs w:val="24"/>
        </w:rPr>
      </w:pPr>
      <w:r w:rsidRPr="009A6782">
        <w:rPr>
          <w:rStyle w:val="markedcontent"/>
          <w:rFonts w:ascii="Times New Roman" w:hAnsi="Times New Roman" w:cs="Times New Roman"/>
          <w:sz w:val="24"/>
          <w:szCs w:val="24"/>
        </w:rPr>
        <w:t>Apprehension and uneasiness</w:t>
      </w:r>
    </w:p>
    <w:p w14:paraId="4B70C4AB" w14:textId="77777777" w:rsidR="006C488A" w:rsidRPr="009A6782" w:rsidRDefault="000C5D80" w:rsidP="006C488A">
      <w:pPr>
        <w:pStyle w:val="ListParagraph"/>
        <w:numPr>
          <w:ilvl w:val="0"/>
          <w:numId w:val="6"/>
        </w:numPr>
        <w:rPr>
          <w:rStyle w:val="markedcontent"/>
          <w:rFonts w:ascii="Times New Roman" w:hAnsi="Times New Roman" w:cs="Times New Roman"/>
          <w:sz w:val="24"/>
          <w:szCs w:val="24"/>
        </w:rPr>
      </w:pPr>
      <w:r w:rsidRPr="009A6782">
        <w:rPr>
          <w:rStyle w:val="markedcontent"/>
          <w:rFonts w:ascii="Times New Roman" w:hAnsi="Times New Roman" w:cs="Times New Roman"/>
          <w:sz w:val="24"/>
          <w:szCs w:val="24"/>
        </w:rPr>
        <w:t>Avoidance of others</w:t>
      </w:r>
    </w:p>
    <w:p w14:paraId="4035AD10" w14:textId="77777777" w:rsidR="006C488A" w:rsidRPr="009A6782" w:rsidRDefault="000C5D80" w:rsidP="006C488A">
      <w:pPr>
        <w:pStyle w:val="ListParagraph"/>
        <w:numPr>
          <w:ilvl w:val="0"/>
          <w:numId w:val="6"/>
        </w:numPr>
        <w:rPr>
          <w:rStyle w:val="markedcontent"/>
          <w:rFonts w:ascii="Times New Roman" w:hAnsi="Times New Roman" w:cs="Times New Roman"/>
          <w:sz w:val="24"/>
          <w:szCs w:val="24"/>
        </w:rPr>
      </w:pPr>
      <w:r w:rsidRPr="009A6782">
        <w:rPr>
          <w:rStyle w:val="markedcontent"/>
          <w:rFonts w:ascii="Times New Roman" w:hAnsi="Times New Roman" w:cs="Times New Roman"/>
          <w:sz w:val="24"/>
          <w:szCs w:val="24"/>
        </w:rPr>
        <w:t>Lack of interest or pleasure</w:t>
      </w:r>
      <w:r w:rsidRPr="009A6782">
        <w:rPr>
          <w:rFonts w:ascii="Times New Roman" w:hAnsi="Times New Roman" w:cs="Times New Roman"/>
          <w:sz w:val="24"/>
          <w:szCs w:val="24"/>
        </w:rPr>
        <w:br/>
      </w:r>
      <w:r w:rsidRPr="009A6782">
        <w:rPr>
          <w:rStyle w:val="markedcontent"/>
          <w:rFonts w:ascii="Times New Roman" w:hAnsi="Times New Roman" w:cs="Times New Roman"/>
          <w:sz w:val="24"/>
          <w:szCs w:val="24"/>
        </w:rPr>
        <w:t>in activities</w:t>
      </w:r>
    </w:p>
    <w:p w14:paraId="663D0997" w14:textId="77777777" w:rsidR="006C488A" w:rsidRPr="009A6782" w:rsidRDefault="000C5D80" w:rsidP="006C488A">
      <w:pPr>
        <w:pStyle w:val="ListParagraph"/>
        <w:numPr>
          <w:ilvl w:val="0"/>
          <w:numId w:val="6"/>
        </w:numPr>
        <w:rPr>
          <w:rStyle w:val="markedcontent"/>
          <w:rFonts w:ascii="Times New Roman" w:hAnsi="Times New Roman" w:cs="Times New Roman"/>
          <w:sz w:val="24"/>
          <w:szCs w:val="24"/>
        </w:rPr>
      </w:pPr>
      <w:r w:rsidRPr="009A6782">
        <w:rPr>
          <w:rStyle w:val="markedcontent"/>
          <w:rFonts w:ascii="Times New Roman" w:hAnsi="Times New Roman" w:cs="Times New Roman"/>
          <w:sz w:val="24"/>
          <w:szCs w:val="24"/>
        </w:rPr>
        <w:t>Problems sleeping</w:t>
      </w:r>
    </w:p>
    <w:p w14:paraId="4EA5CA55" w14:textId="77777777" w:rsidR="006C488A" w:rsidRPr="009A6782" w:rsidRDefault="000C5D80" w:rsidP="006C488A">
      <w:pPr>
        <w:pStyle w:val="ListParagraph"/>
        <w:numPr>
          <w:ilvl w:val="0"/>
          <w:numId w:val="6"/>
        </w:numPr>
        <w:rPr>
          <w:rStyle w:val="markedcontent"/>
          <w:rFonts w:ascii="Times New Roman" w:hAnsi="Times New Roman" w:cs="Times New Roman"/>
          <w:sz w:val="24"/>
          <w:szCs w:val="24"/>
        </w:rPr>
      </w:pPr>
      <w:r w:rsidRPr="009A6782">
        <w:rPr>
          <w:rStyle w:val="markedcontent"/>
          <w:rFonts w:ascii="Times New Roman" w:hAnsi="Times New Roman" w:cs="Times New Roman"/>
          <w:sz w:val="24"/>
          <w:szCs w:val="24"/>
        </w:rPr>
        <w:t>Substance misuse</w:t>
      </w:r>
    </w:p>
    <w:p w14:paraId="49500EF9" w14:textId="709BE14F" w:rsidR="000C5D80" w:rsidRPr="009A6782" w:rsidRDefault="000C5D80" w:rsidP="006C488A">
      <w:pPr>
        <w:pStyle w:val="ListParagraph"/>
        <w:numPr>
          <w:ilvl w:val="0"/>
          <w:numId w:val="6"/>
        </w:numPr>
        <w:rPr>
          <w:rStyle w:val="markedcontent"/>
          <w:rFonts w:ascii="Times New Roman" w:hAnsi="Times New Roman" w:cs="Times New Roman"/>
          <w:sz w:val="24"/>
          <w:szCs w:val="24"/>
        </w:rPr>
      </w:pPr>
      <w:r w:rsidRPr="009A6782">
        <w:rPr>
          <w:rStyle w:val="markedcontent"/>
          <w:rFonts w:ascii="Times New Roman" w:hAnsi="Times New Roman" w:cs="Times New Roman"/>
          <w:sz w:val="24"/>
          <w:szCs w:val="24"/>
        </w:rPr>
        <w:t>Unexplained changes in physical appearance or behavior</w:t>
      </w:r>
    </w:p>
    <w:p w14:paraId="1F5B361C" w14:textId="7CD21955" w:rsidR="000C5D80" w:rsidRPr="009A6782" w:rsidRDefault="006662E4" w:rsidP="000C5D80">
      <w:pPr>
        <w:rPr>
          <w:rStyle w:val="Strong"/>
          <w:rFonts w:ascii="Times New Roman" w:hAnsi="Times New Roman" w:cs="Times New Roman"/>
          <w:b w:val="0"/>
          <w:color w:val="000000" w:themeColor="text1"/>
          <w:sz w:val="24"/>
          <w:szCs w:val="24"/>
        </w:rPr>
      </w:pPr>
      <w:r w:rsidRPr="009A6782">
        <w:rPr>
          <w:rFonts w:ascii="Times New Roman" w:hAnsi="Times New Roman" w:cs="Times New Roman"/>
          <w:sz w:val="24"/>
          <w:szCs w:val="24"/>
        </w:rPr>
        <w:t>If you notice one or more of these signs in a someone you know, share you’ve seen change</w:t>
      </w:r>
      <w:r w:rsidR="009A6782">
        <w:rPr>
          <w:rFonts w:ascii="Times New Roman" w:hAnsi="Times New Roman" w:cs="Times New Roman"/>
          <w:sz w:val="24"/>
          <w:szCs w:val="24"/>
        </w:rPr>
        <w:t xml:space="preserve"> in their habits</w:t>
      </w:r>
      <w:r w:rsidRPr="009A6782">
        <w:rPr>
          <w:rFonts w:ascii="Times New Roman" w:hAnsi="Times New Roman" w:cs="Times New Roman"/>
          <w:sz w:val="24"/>
          <w:szCs w:val="24"/>
        </w:rPr>
        <w:t xml:space="preserve">. Don’t wait for them to ask for help. If they’re willing to reach out, encourage them. Try not to compare their challenges to </w:t>
      </w:r>
      <w:r w:rsidR="009A6782" w:rsidRPr="009A6782">
        <w:rPr>
          <w:rFonts w:ascii="Times New Roman" w:hAnsi="Times New Roman" w:cs="Times New Roman"/>
          <w:sz w:val="24"/>
          <w:szCs w:val="24"/>
        </w:rPr>
        <w:t>someone else’s or</w:t>
      </w:r>
      <w:r w:rsidRPr="009A6782">
        <w:rPr>
          <w:rFonts w:ascii="Times New Roman" w:hAnsi="Times New Roman" w:cs="Times New Roman"/>
          <w:sz w:val="24"/>
          <w:szCs w:val="24"/>
        </w:rPr>
        <w:t xml:space="preserve"> minimize what they’re going through. </w:t>
      </w:r>
      <w:r w:rsidRPr="009A6782">
        <w:rPr>
          <w:rStyle w:val="Strong"/>
          <w:rFonts w:ascii="Times New Roman" w:hAnsi="Times New Roman" w:cs="Times New Roman"/>
          <w:b w:val="0"/>
          <w:color w:val="000000" w:themeColor="text1"/>
          <w:sz w:val="24"/>
          <w:szCs w:val="24"/>
        </w:rPr>
        <w:t xml:space="preserve">What matters most is showing genuine </w:t>
      </w:r>
      <w:r w:rsidR="00DD298A" w:rsidRPr="009A6782">
        <w:rPr>
          <w:rStyle w:val="Strong"/>
          <w:rFonts w:ascii="Times New Roman" w:hAnsi="Times New Roman" w:cs="Times New Roman"/>
          <w:b w:val="0"/>
          <w:color w:val="000000" w:themeColor="text1"/>
          <w:sz w:val="24"/>
          <w:szCs w:val="24"/>
        </w:rPr>
        <w:t>care and empathy, and listening without judging the person for the position they are in.</w:t>
      </w:r>
    </w:p>
    <w:p w14:paraId="093786E0" w14:textId="09B9CDD1" w:rsidR="00DD298A" w:rsidRPr="009A6782" w:rsidRDefault="006C488A" w:rsidP="000C5D80">
      <w:pPr>
        <w:rPr>
          <w:rFonts w:ascii="Times New Roman" w:hAnsi="Times New Roman" w:cs="Times New Roman"/>
          <w:color w:val="000000" w:themeColor="text1"/>
          <w:sz w:val="24"/>
          <w:szCs w:val="24"/>
        </w:rPr>
      </w:pPr>
      <w:r w:rsidRPr="009A6782">
        <w:rPr>
          <w:rFonts w:ascii="Times New Roman" w:hAnsi="Times New Roman" w:cs="Times New Roman"/>
          <w:color w:val="000000" w:themeColor="text1"/>
          <w:sz w:val="24"/>
          <w:szCs w:val="24"/>
        </w:rPr>
        <w:t>As a community, we need to make it okay to talk about stress</w:t>
      </w:r>
      <w:r w:rsidR="009A6782">
        <w:rPr>
          <w:rFonts w:ascii="Times New Roman" w:hAnsi="Times New Roman" w:cs="Times New Roman"/>
          <w:color w:val="000000" w:themeColor="text1"/>
          <w:sz w:val="24"/>
          <w:szCs w:val="24"/>
        </w:rPr>
        <w:t xml:space="preserve"> and </w:t>
      </w:r>
      <w:r w:rsidRPr="009A6782">
        <w:rPr>
          <w:rFonts w:ascii="Times New Roman" w:hAnsi="Times New Roman" w:cs="Times New Roman"/>
          <w:color w:val="000000" w:themeColor="text1"/>
          <w:sz w:val="24"/>
          <w:szCs w:val="24"/>
        </w:rPr>
        <w:t>other mental health issues going on that are really tough for people to talk about. Remember it’s okay to be not okay</w:t>
      </w:r>
      <w:r w:rsidR="00B7293E">
        <w:rPr>
          <w:rFonts w:ascii="Times New Roman" w:hAnsi="Times New Roman" w:cs="Times New Roman"/>
          <w:color w:val="000000" w:themeColor="text1"/>
          <w:sz w:val="24"/>
          <w:szCs w:val="24"/>
        </w:rPr>
        <w:t xml:space="preserve"> and seek help</w:t>
      </w:r>
      <w:r w:rsidRPr="009A6782">
        <w:rPr>
          <w:rFonts w:ascii="Times New Roman" w:hAnsi="Times New Roman" w:cs="Times New Roman"/>
          <w:color w:val="000000" w:themeColor="text1"/>
          <w:sz w:val="24"/>
          <w:szCs w:val="24"/>
        </w:rPr>
        <w:t xml:space="preserve">. </w:t>
      </w:r>
      <w:r w:rsidR="00DD298A" w:rsidRPr="009A6782">
        <w:rPr>
          <w:rFonts w:ascii="Times New Roman" w:hAnsi="Times New Roman" w:cs="Times New Roman"/>
          <w:color w:val="000000" w:themeColor="text1"/>
          <w:sz w:val="24"/>
          <w:szCs w:val="24"/>
        </w:rPr>
        <w:t xml:space="preserve"> I</w:t>
      </w:r>
      <w:r w:rsidR="009A6782">
        <w:rPr>
          <w:rFonts w:ascii="Times New Roman" w:hAnsi="Times New Roman" w:cs="Times New Roman"/>
          <w:color w:val="000000" w:themeColor="text1"/>
          <w:sz w:val="24"/>
          <w:szCs w:val="24"/>
        </w:rPr>
        <w:t>f</w:t>
      </w:r>
      <w:r w:rsidR="00DD298A" w:rsidRPr="009A6782">
        <w:rPr>
          <w:rFonts w:ascii="Times New Roman" w:hAnsi="Times New Roman" w:cs="Times New Roman"/>
          <w:color w:val="000000" w:themeColor="text1"/>
          <w:sz w:val="24"/>
          <w:szCs w:val="24"/>
        </w:rPr>
        <w:t xml:space="preserve"> you or someone you know is having trouble managing stress or </w:t>
      </w:r>
      <w:r w:rsidR="00B7293E" w:rsidRPr="009A6782">
        <w:rPr>
          <w:rFonts w:ascii="Times New Roman" w:hAnsi="Times New Roman" w:cs="Times New Roman"/>
          <w:color w:val="000000" w:themeColor="text1"/>
          <w:sz w:val="24"/>
          <w:szCs w:val="24"/>
        </w:rPr>
        <w:t>depression,</w:t>
      </w:r>
      <w:r w:rsidR="00DD298A" w:rsidRPr="009A6782">
        <w:rPr>
          <w:rFonts w:ascii="Times New Roman" w:hAnsi="Times New Roman" w:cs="Times New Roman"/>
          <w:color w:val="000000" w:themeColor="text1"/>
          <w:sz w:val="24"/>
          <w:szCs w:val="24"/>
        </w:rPr>
        <w:t xml:space="preserve"> please </w:t>
      </w:r>
      <w:r w:rsidR="00DD298A" w:rsidRPr="009A6782">
        <w:rPr>
          <w:rFonts w:ascii="Times New Roman" w:hAnsi="Times New Roman" w:cs="Times New Roman"/>
          <w:color w:val="000000" w:themeColor="text1"/>
          <w:sz w:val="24"/>
          <w:szCs w:val="24"/>
        </w:rPr>
        <w:lastRenderedPageBreak/>
        <w:t xml:space="preserve">reach out to someone </w:t>
      </w:r>
      <w:r w:rsidR="00B7293E">
        <w:rPr>
          <w:rFonts w:ascii="Times New Roman" w:hAnsi="Times New Roman" w:cs="Times New Roman"/>
          <w:color w:val="000000" w:themeColor="text1"/>
          <w:sz w:val="24"/>
          <w:szCs w:val="24"/>
        </w:rPr>
        <w:t>and</w:t>
      </w:r>
      <w:r w:rsidR="00DD298A" w:rsidRPr="009A6782">
        <w:rPr>
          <w:rFonts w:ascii="Times New Roman" w:hAnsi="Times New Roman" w:cs="Times New Roman"/>
          <w:color w:val="000000" w:themeColor="text1"/>
          <w:sz w:val="24"/>
          <w:szCs w:val="24"/>
        </w:rPr>
        <w:t xml:space="preserve"> talk about the issue</w:t>
      </w:r>
      <w:r w:rsidR="00006174" w:rsidRPr="009A6782">
        <w:rPr>
          <w:rFonts w:ascii="Times New Roman" w:hAnsi="Times New Roman" w:cs="Times New Roman"/>
          <w:color w:val="000000" w:themeColor="text1"/>
          <w:sz w:val="24"/>
          <w:szCs w:val="24"/>
        </w:rPr>
        <w:t>s you</w:t>
      </w:r>
      <w:r w:rsidR="00DD298A" w:rsidRPr="009A6782">
        <w:rPr>
          <w:rFonts w:ascii="Times New Roman" w:hAnsi="Times New Roman" w:cs="Times New Roman"/>
          <w:color w:val="000000" w:themeColor="text1"/>
          <w:sz w:val="24"/>
          <w:szCs w:val="24"/>
        </w:rPr>
        <w:t xml:space="preserve"> are dealing with. Talk with someone you feel comfortable with. Your banker or agronomist will be glad to listen</w:t>
      </w:r>
      <w:r w:rsidR="00B7293E">
        <w:rPr>
          <w:rFonts w:ascii="Times New Roman" w:hAnsi="Times New Roman" w:cs="Times New Roman"/>
          <w:color w:val="000000" w:themeColor="text1"/>
          <w:sz w:val="24"/>
          <w:szCs w:val="24"/>
        </w:rPr>
        <w:t xml:space="preserve"> or</w:t>
      </w:r>
      <w:r w:rsidR="00DD298A" w:rsidRPr="009A6782">
        <w:rPr>
          <w:rFonts w:ascii="Times New Roman" w:hAnsi="Times New Roman" w:cs="Times New Roman"/>
          <w:color w:val="000000" w:themeColor="text1"/>
          <w:sz w:val="24"/>
          <w:szCs w:val="24"/>
        </w:rPr>
        <w:t xml:space="preserve"> stay a little longer after church to speak to your clergy. Most </w:t>
      </w:r>
      <w:r w:rsidR="00B7293E">
        <w:rPr>
          <w:rFonts w:ascii="Times New Roman" w:hAnsi="Times New Roman" w:cs="Times New Roman"/>
          <w:color w:val="000000" w:themeColor="text1"/>
          <w:sz w:val="24"/>
          <w:szCs w:val="24"/>
        </w:rPr>
        <w:t xml:space="preserve">importantly, </w:t>
      </w:r>
      <w:r w:rsidR="00DD298A" w:rsidRPr="009A6782">
        <w:rPr>
          <w:rFonts w:ascii="Times New Roman" w:hAnsi="Times New Roman" w:cs="Times New Roman"/>
          <w:color w:val="000000" w:themeColor="text1"/>
          <w:sz w:val="24"/>
          <w:szCs w:val="24"/>
        </w:rPr>
        <w:t>speak with your family to make sure the ones who care about you the most</w:t>
      </w:r>
      <w:r w:rsidR="00B7293E">
        <w:rPr>
          <w:rFonts w:ascii="Times New Roman" w:hAnsi="Times New Roman" w:cs="Times New Roman"/>
          <w:color w:val="000000" w:themeColor="text1"/>
          <w:sz w:val="24"/>
          <w:szCs w:val="24"/>
        </w:rPr>
        <w:t>,</w:t>
      </w:r>
      <w:r w:rsidR="00DD298A" w:rsidRPr="009A6782">
        <w:rPr>
          <w:rFonts w:ascii="Times New Roman" w:hAnsi="Times New Roman" w:cs="Times New Roman"/>
          <w:color w:val="000000" w:themeColor="text1"/>
          <w:sz w:val="24"/>
          <w:szCs w:val="24"/>
        </w:rPr>
        <w:t xml:space="preserve"> know what going on.  </w:t>
      </w:r>
    </w:p>
    <w:p w14:paraId="0B4A4183" w14:textId="46BBDCDB" w:rsidR="00006174" w:rsidRPr="009A6782" w:rsidRDefault="00DD298A" w:rsidP="00B7293E">
      <w:pPr>
        <w:spacing w:after="0" w:line="240" w:lineRule="auto"/>
        <w:contextualSpacing/>
        <w:rPr>
          <w:rFonts w:ascii="Times New Roman" w:hAnsi="Times New Roman" w:cs="Times New Roman"/>
          <w:color w:val="000000" w:themeColor="text1"/>
          <w:sz w:val="24"/>
          <w:szCs w:val="24"/>
        </w:rPr>
      </w:pPr>
      <w:r w:rsidRPr="009A6782">
        <w:rPr>
          <w:rFonts w:ascii="Times New Roman" w:hAnsi="Times New Roman" w:cs="Times New Roman"/>
          <w:color w:val="000000" w:themeColor="text1"/>
          <w:sz w:val="24"/>
          <w:szCs w:val="24"/>
        </w:rPr>
        <w:t xml:space="preserve">We need to end this </w:t>
      </w:r>
      <w:r w:rsidR="00A43FAE" w:rsidRPr="009A6782">
        <w:rPr>
          <w:rFonts w:ascii="Times New Roman" w:hAnsi="Times New Roman" w:cs="Times New Roman"/>
          <w:color w:val="000000" w:themeColor="text1"/>
          <w:sz w:val="24"/>
          <w:szCs w:val="24"/>
        </w:rPr>
        <w:t>stigma</w:t>
      </w:r>
      <w:r w:rsidR="00D928A3" w:rsidRPr="009A6782">
        <w:rPr>
          <w:rFonts w:ascii="Times New Roman" w:hAnsi="Times New Roman" w:cs="Times New Roman"/>
          <w:color w:val="000000" w:themeColor="text1"/>
          <w:sz w:val="24"/>
          <w:szCs w:val="24"/>
        </w:rPr>
        <w:t xml:space="preserve"> in our industry as we</w:t>
      </w:r>
      <w:r w:rsidR="000A0C55" w:rsidRPr="009A6782">
        <w:rPr>
          <w:rFonts w:ascii="Times New Roman" w:hAnsi="Times New Roman" w:cs="Times New Roman"/>
          <w:color w:val="000000" w:themeColor="text1"/>
          <w:sz w:val="24"/>
          <w:szCs w:val="24"/>
        </w:rPr>
        <w:t xml:space="preserve"> cannot continue to manage our mental health as our dad or grandpa did years ago. With everyone advocat</w:t>
      </w:r>
      <w:r w:rsidR="00B7293E">
        <w:rPr>
          <w:rFonts w:ascii="Times New Roman" w:hAnsi="Times New Roman" w:cs="Times New Roman"/>
          <w:color w:val="000000" w:themeColor="text1"/>
          <w:sz w:val="24"/>
          <w:szCs w:val="24"/>
        </w:rPr>
        <w:t>ing</w:t>
      </w:r>
      <w:r w:rsidR="000A0C55" w:rsidRPr="009A6782">
        <w:rPr>
          <w:rFonts w:ascii="Times New Roman" w:hAnsi="Times New Roman" w:cs="Times New Roman"/>
          <w:color w:val="000000" w:themeColor="text1"/>
          <w:sz w:val="24"/>
          <w:szCs w:val="24"/>
        </w:rPr>
        <w:t xml:space="preserve"> </w:t>
      </w:r>
      <w:r w:rsidR="00B7293E">
        <w:rPr>
          <w:rFonts w:ascii="Times New Roman" w:hAnsi="Times New Roman" w:cs="Times New Roman"/>
          <w:color w:val="000000" w:themeColor="text1"/>
          <w:sz w:val="24"/>
          <w:szCs w:val="24"/>
        </w:rPr>
        <w:t>and</w:t>
      </w:r>
      <w:r w:rsidR="000A0C55" w:rsidRPr="009A6782">
        <w:rPr>
          <w:rFonts w:ascii="Times New Roman" w:hAnsi="Times New Roman" w:cs="Times New Roman"/>
          <w:color w:val="000000" w:themeColor="text1"/>
          <w:sz w:val="24"/>
          <w:szCs w:val="24"/>
        </w:rPr>
        <w:t xml:space="preserve"> bring</w:t>
      </w:r>
      <w:r w:rsidR="00B7293E">
        <w:rPr>
          <w:rFonts w:ascii="Times New Roman" w:hAnsi="Times New Roman" w:cs="Times New Roman"/>
          <w:color w:val="000000" w:themeColor="text1"/>
          <w:sz w:val="24"/>
          <w:szCs w:val="24"/>
        </w:rPr>
        <w:t>ing</w:t>
      </w:r>
      <w:r w:rsidR="000A0C55" w:rsidRPr="009A6782">
        <w:rPr>
          <w:rFonts w:ascii="Times New Roman" w:hAnsi="Times New Roman" w:cs="Times New Roman"/>
          <w:color w:val="000000" w:themeColor="text1"/>
          <w:sz w:val="24"/>
          <w:szCs w:val="24"/>
        </w:rPr>
        <w:t xml:space="preserve"> awareness </w:t>
      </w:r>
      <w:r w:rsidR="00B7293E">
        <w:rPr>
          <w:rFonts w:ascii="Times New Roman" w:hAnsi="Times New Roman" w:cs="Times New Roman"/>
          <w:color w:val="000000" w:themeColor="text1"/>
          <w:sz w:val="24"/>
          <w:szCs w:val="24"/>
        </w:rPr>
        <w:t>and</w:t>
      </w:r>
      <w:r w:rsidR="000A0C55" w:rsidRPr="009A6782">
        <w:rPr>
          <w:rFonts w:ascii="Times New Roman" w:hAnsi="Times New Roman" w:cs="Times New Roman"/>
          <w:color w:val="000000" w:themeColor="text1"/>
          <w:sz w:val="24"/>
          <w:szCs w:val="24"/>
        </w:rPr>
        <w:t xml:space="preserve"> priority to mental health, it will show farm famil</w:t>
      </w:r>
      <w:r w:rsidR="00B7293E">
        <w:rPr>
          <w:rFonts w:ascii="Times New Roman" w:hAnsi="Times New Roman" w:cs="Times New Roman"/>
          <w:color w:val="000000" w:themeColor="text1"/>
          <w:sz w:val="24"/>
          <w:szCs w:val="24"/>
        </w:rPr>
        <w:t>ies</w:t>
      </w:r>
      <w:r w:rsidR="000A0C55" w:rsidRPr="009A6782">
        <w:rPr>
          <w:rFonts w:ascii="Times New Roman" w:hAnsi="Times New Roman" w:cs="Times New Roman"/>
          <w:color w:val="000000" w:themeColor="text1"/>
          <w:sz w:val="24"/>
          <w:szCs w:val="24"/>
        </w:rPr>
        <w:t xml:space="preserve"> it is ok to talk about tough things</w:t>
      </w:r>
      <w:r w:rsidR="00EA2244" w:rsidRPr="009A6782">
        <w:rPr>
          <w:rFonts w:ascii="Times New Roman" w:hAnsi="Times New Roman" w:cs="Times New Roman"/>
          <w:color w:val="000000" w:themeColor="text1"/>
          <w:sz w:val="24"/>
          <w:szCs w:val="24"/>
        </w:rPr>
        <w:t xml:space="preserve"> </w:t>
      </w:r>
      <w:r w:rsidR="00B7293E">
        <w:rPr>
          <w:rFonts w:ascii="Times New Roman" w:hAnsi="Times New Roman" w:cs="Times New Roman"/>
          <w:color w:val="000000" w:themeColor="text1"/>
          <w:sz w:val="24"/>
          <w:szCs w:val="24"/>
        </w:rPr>
        <w:t>and</w:t>
      </w:r>
      <w:r w:rsidR="00EA2244" w:rsidRPr="009A6782">
        <w:rPr>
          <w:rFonts w:ascii="Times New Roman" w:hAnsi="Times New Roman" w:cs="Times New Roman"/>
          <w:color w:val="000000" w:themeColor="text1"/>
          <w:sz w:val="24"/>
          <w:szCs w:val="24"/>
        </w:rPr>
        <w:t xml:space="preserve"> </w:t>
      </w:r>
      <w:r w:rsidR="00B7293E">
        <w:rPr>
          <w:rFonts w:ascii="Times New Roman" w:hAnsi="Times New Roman" w:cs="Times New Roman"/>
          <w:color w:val="000000" w:themeColor="text1"/>
          <w:sz w:val="24"/>
          <w:szCs w:val="24"/>
        </w:rPr>
        <w:t xml:space="preserve">will </w:t>
      </w:r>
      <w:r w:rsidR="00EA2244" w:rsidRPr="009A6782">
        <w:rPr>
          <w:rFonts w:ascii="Times New Roman" w:hAnsi="Times New Roman" w:cs="Times New Roman"/>
          <w:color w:val="000000" w:themeColor="text1"/>
          <w:sz w:val="24"/>
          <w:szCs w:val="24"/>
        </w:rPr>
        <w:t>make the industry stronger. Because with everything</w:t>
      </w:r>
      <w:r w:rsidR="00B7293E">
        <w:rPr>
          <w:rFonts w:ascii="Times New Roman" w:hAnsi="Times New Roman" w:cs="Times New Roman"/>
          <w:color w:val="000000" w:themeColor="text1"/>
          <w:sz w:val="24"/>
          <w:szCs w:val="24"/>
        </w:rPr>
        <w:t>,</w:t>
      </w:r>
      <w:r w:rsidR="00EA2244" w:rsidRPr="009A6782">
        <w:rPr>
          <w:rFonts w:ascii="Times New Roman" w:hAnsi="Times New Roman" w:cs="Times New Roman"/>
          <w:color w:val="000000" w:themeColor="text1"/>
          <w:sz w:val="24"/>
          <w:szCs w:val="24"/>
        </w:rPr>
        <w:t xml:space="preserve"> </w:t>
      </w:r>
      <w:r w:rsidR="00B7293E">
        <w:rPr>
          <w:rFonts w:ascii="Times New Roman" w:hAnsi="Times New Roman" w:cs="Times New Roman"/>
          <w:color w:val="000000" w:themeColor="text1"/>
          <w:sz w:val="24"/>
          <w:szCs w:val="24"/>
        </w:rPr>
        <w:t>“W</w:t>
      </w:r>
      <w:r w:rsidR="00EA2244" w:rsidRPr="009A6782">
        <w:rPr>
          <w:rFonts w:ascii="Times New Roman" w:hAnsi="Times New Roman" w:cs="Times New Roman"/>
          <w:color w:val="000000" w:themeColor="text1"/>
          <w:sz w:val="24"/>
          <w:szCs w:val="24"/>
        </w:rPr>
        <w:t xml:space="preserve">e </w:t>
      </w:r>
      <w:r w:rsidR="00B7293E">
        <w:rPr>
          <w:rFonts w:ascii="Times New Roman" w:hAnsi="Times New Roman" w:cs="Times New Roman"/>
          <w:color w:val="000000" w:themeColor="text1"/>
          <w:sz w:val="24"/>
          <w:szCs w:val="24"/>
        </w:rPr>
        <w:t>A</w:t>
      </w:r>
      <w:r w:rsidR="00EA2244" w:rsidRPr="009A6782">
        <w:rPr>
          <w:rFonts w:ascii="Times New Roman" w:hAnsi="Times New Roman" w:cs="Times New Roman"/>
          <w:color w:val="000000" w:themeColor="text1"/>
          <w:sz w:val="24"/>
          <w:szCs w:val="24"/>
        </w:rPr>
        <w:t>re Stronger Together</w:t>
      </w:r>
      <w:r w:rsidR="00B7293E">
        <w:rPr>
          <w:rFonts w:ascii="Times New Roman" w:hAnsi="Times New Roman" w:cs="Times New Roman"/>
          <w:color w:val="000000" w:themeColor="text1"/>
          <w:sz w:val="24"/>
          <w:szCs w:val="24"/>
        </w:rPr>
        <w:t>”</w:t>
      </w:r>
      <w:r w:rsidR="00EA2244" w:rsidRPr="009A6782">
        <w:rPr>
          <w:rFonts w:ascii="Times New Roman" w:hAnsi="Times New Roman" w:cs="Times New Roman"/>
          <w:color w:val="000000" w:themeColor="text1"/>
          <w:sz w:val="24"/>
          <w:szCs w:val="24"/>
        </w:rPr>
        <w:t xml:space="preserve">. </w:t>
      </w:r>
    </w:p>
    <w:p w14:paraId="3ABFF690" w14:textId="77777777" w:rsidR="00006174" w:rsidRPr="009A6782" w:rsidRDefault="00006174" w:rsidP="00006174">
      <w:pPr>
        <w:spacing w:after="0" w:line="240" w:lineRule="auto"/>
        <w:ind w:firstLine="720"/>
        <w:contextualSpacing/>
        <w:rPr>
          <w:rFonts w:ascii="Times New Roman" w:hAnsi="Times New Roman" w:cs="Times New Roman"/>
          <w:color w:val="000000" w:themeColor="text1"/>
          <w:sz w:val="24"/>
          <w:szCs w:val="24"/>
        </w:rPr>
      </w:pPr>
    </w:p>
    <w:p w14:paraId="1E99B830" w14:textId="77777777" w:rsidR="009A6782" w:rsidRPr="0017726C" w:rsidRDefault="009A6782" w:rsidP="009A6782">
      <w:pPr>
        <w:spacing w:after="0" w:line="240" w:lineRule="auto"/>
        <w:contextualSpacing/>
        <w:rPr>
          <w:rFonts w:ascii="Times New Roman" w:hAnsi="Times New Roman" w:cs="Times New Roman"/>
          <w:sz w:val="24"/>
          <w:szCs w:val="24"/>
        </w:rPr>
      </w:pPr>
      <w:r w:rsidRPr="0017726C">
        <w:rPr>
          <w:rFonts w:ascii="Times New Roman" w:hAnsi="Times New Roman" w:cs="Times New Roman"/>
          <w:sz w:val="24"/>
          <w:szCs w:val="24"/>
        </w:rPr>
        <w:t xml:space="preserve">To learn more about farm succession planning and other financial questions </w:t>
      </w:r>
      <w:r>
        <w:rPr>
          <w:rFonts w:ascii="Times New Roman" w:hAnsi="Times New Roman" w:cs="Times New Roman"/>
          <w:sz w:val="24"/>
          <w:szCs w:val="24"/>
        </w:rPr>
        <w:t>about</w:t>
      </w:r>
      <w:r w:rsidRPr="0017726C">
        <w:rPr>
          <w:rFonts w:ascii="Times New Roman" w:hAnsi="Times New Roman" w:cs="Times New Roman"/>
          <w:sz w:val="24"/>
          <w:szCs w:val="24"/>
        </w:rPr>
        <w:t xml:space="preserve"> farms and ranches</w:t>
      </w:r>
      <w:r>
        <w:rPr>
          <w:rFonts w:ascii="Times New Roman" w:hAnsi="Times New Roman" w:cs="Times New Roman"/>
          <w:sz w:val="24"/>
          <w:szCs w:val="24"/>
        </w:rPr>
        <w:t>, visit with an instructor near you</w:t>
      </w:r>
      <w:r w:rsidRPr="0017726C">
        <w:rPr>
          <w:rFonts w:ascii="Times New Roman" w:hAnsi="Times New Roman" w:cs="Times New Roman"/>
          <w:sz w:val="24"/>
          <w:szCs w:val="24"/>
        </w:rPr>
        <w:t xml:space="preserve">. The North Dakota Farm Management Education Program provides lifelong learning opportunities in economic and financial management for persons involved in the farming and ranching business. Visit </w:t>
      </w:r>
      <w:hyperlink r:id="rId7" w:history="1">
        <w:r w:rsidRPr="00D45921">
          <w:rPr>
            <w:rStyle w:val="Hyperlink"/>
            <w:rFonts w:ascii="Times New Roman" w:hAnsi="Times New Roman" w:cs="Times New Roman"/>
            <w:sz w:val="24"/>
            <w:szCs w:val="24"/>
          </w:rPr>
          <w:t>ndfarmmanagement.com</w:t>
        </w:r>
      </w:hyperlink>
      <w:r w:rsidRPr="0017726C">
        <w:rPr>
          <w:rFonts w:ascii="Times New Roman" w:hAnsi="Times New Roman" w:cs="Times New Roman"/>
          <w:sz w:val="24"/>
          <w:szCs w:val="24"/>
        </w:rPr>
        <w:t>, Facebook @NDFarmManagementEducation, or contact Craig Kleven, State Supervisor for Agricultural Education, at crkleven@nd.gov or 701-328-3162 for more information. The ND Farm Management Education Program is sponsored by the North Dakota Department of Career and Technical Education.</w:t>
      </w:r>
    </w:p>
    <w:p w14:paraId="746FFAA9" w14:textId="77777777" w:rsidR="00006174" w:rsidRPr="009A6782" w:rsidRDefault="00006174" w:rsidP="00006174">
      <w:pPr>
        <w:ind w:left="720"/>
        <w:contextualSpacing/>
        <w:rPr>
          <w:rFonts w:ascii="Times New Roman" w:hAnsi="Times New Roman" w:cs="Times New Roman"/>
          <w:sz w:val="24"/>
          <w:szCs w:val="24"/>
        </w:rPr>
      </w:pPr>
    </w:p>
    <w:p w14:paraId="06F00A2D" w14:textId="77777777" w:rsidR="006E1EF1" w:rsidRPr="009A6782" w:rsidRDefault="006E1EF1" w:rsidP="000C5D80">
      <w:pPr>
        <w:rPr>
          <w:rFonts w:ascii="Times New Roman" w:hAnsi="Times New Roman" w:cs="Times New Roman"/>
          <w:color w:val="000000" w:themeColor="text1"/>
          <w:sz w:val="24"/>
          <w:szCs w:val="24"/>
        </w:rPr>
      </w:pPr>
    </w:p>
    <w:sectPr w:rsidR="006E1EF1" w:rsidRPr="009A67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3FE2" w14:textId="77777777" w:rsidR="009A6782" w:rsidRDefault="009A6782" w:rsidP="009A6782">
      <w:pPr>
        <w:spacing w:after="0" w:line="240" w:lineRule="auto"/>
      </w:pPr>
      <w:r>
        <w:separator/>
      </w:r>
    </w:p>
  </w:endnote>
  <w:endnote w:type="continuationSeparator" w:id="0">
    <w:p w14:paraId="0D17E13A" w14:textId="77777777" w:rsidR="009A6782" w:rsidRDefault="009A6782" w:rsidP="009A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586476"/>
      <w:docPartObj>
        <w:docPartGallery w:val="Page Numbers (Bottom of Page)"/>
        <w:docPartUnique/>
      </w:docPartObj>
    </w:sdtPr>
    <w:sdtEndPr>
      <w:rPr>
        <w:noProof/>
        <w:sz w:val="16"/>
        <w:szCs w:val="16"/>
      </w:rPr>
    </w:sdtEndPr>
    <w:sdtContent>
      <w:p w14:paraId="11342A6C" w14:textId="1948CA5E" w:rsidR="009A6782" w:rsidRPr="009A6782" w:rsidRDefault="009A6782">
        <w:pPr>
          <w:pStyle w:val="Footer"/>
          <w:jc w:val="right"/>
          <w:rPr>
            <w:sz w:val="16"/>
            <w:szCs w:val="16"/>
          </w:rPr>
        </w:pPr>
        <w:r w:rsidRPr="009A6782">
          <w:rPr>
            <w:sz w:val="16"/>
            <w:szCs w:val="16"/>
          </w:rPr>
          <w:fldChar w:fldCharType="begin"/>
        </w:r>
        <w:r w:rsidRPr="009A6782">
          <w:rPr>
            <w:sz w:val="16"/>
            <w:szCs w:val="16"/>
          </w:rPr>
          <w:instrText xml:space="preserve"> PAGE   \* MERGEFORMAT </w:instrText>
        </w:r>
        <w:r w:rsidRPr="009A6782">
          <w:rPr>
            <w:sz w:val="16"/>
            <w:szCs w:val="16"/>
          </w:rPr>
          <w:fldChar w:fldCharType="separate"/>
        </w:r>
        <w:r w:rsidRPr="009A6782">
          <w:rPr>
            <w:noProof/>
            <w:sz w:val="16"/>
            <w:szCs w:val="16"/>
          </w:rPr>
          <w:t>2</w:t>
        </w:r>
        <w:r w:rsidRPr="009A6782">
          <w:rPr>
            <w:noProof/>
            <w:sz w:val="16"/>
            <w:szCs w:val="16"/>
          </w:rPr>
          <w:fldChar w:fldCharType="end"/>
        </w:r>
      </w:p>
    </w:sdtContent>
  </w:sdt>
  <w:p w14:paraId="549842B5" w14:textId="77777777" w:rsidR="009A6782" w:rsidRDefault="009A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7BE2" w14:textId="77777777" w:rsidR="009A6782" w:rsidRDefault="009A6782" w:rsidP="009A6782">
      <w:pPr>
        <w:spacing w:after="0" w:line="240" w:lineRule="auto"/>
      </w:pPr>
      <w:r>
        <w:separator/>
      </w:r>
    </w:p>
  </w:footnote>
  <w:footnote w:type="continuationSeparator" w:id="0">
    <w:p w14:paraId="627A5DCA" w14:textId="77777777" w:rsidR="009A6782" w:rsidRDefault="009A6782" w:rsidP="009A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7DE"/>
    <w:multiLevelType w:val="hybridMultilevel"/>
    <w:tmpl w:val="48F8B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5E7A"/>
    <w:multiLevelType w:val="hybridMultilevel"/>
    <w:tmpl w:val="8A72D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6309B"/>
    <w:multiLevelType w:val="hybridMultilevel"/>
    <w:tmpl w:val="CAA8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71D0B"/>
    <w:multiLevelType w:val="hybridMultilevel"/>
    <w:tmpl w:val="C5944AD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3D884F8D"/>
    <w:multiLevelType w:val="hybridMultilevel"/>
    <w:tmpl w:val="4E28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5779"/>
    <w:multiLevelType w:val="hybridMultilevel"/>
    <w:tmpl w:val="FCAE2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E55"/>
    <w:rsid w:val="00006174"/>
    <w:rsid w:val="000A0C55"/>
    <w:rsid w:val="000C5D80"/>
    <w:rsid w:val="00256AD4"/>
    <w:rsid w:val="00293BA8"/>
    <w:rsid w:val="002B362F"/>
    <w:rsid w:val="006662E4"/>
    <w:rsid w:val="00693C1D"/>
    <w:rsid w:val="006C488A"/>
    <w:rsid w:val="006E1EF1"/>
    <w:rsid w:val="009A6782"/>
    <w:rsid w:val="00A43FAE"/>
    <w:rsid w:val="00B7293E"/>
    <w:rsid w:val="00D07E55"/>
    <w:rsid w:val="00D928A3"/>
    <w:rsid w:val="00DD298A"/>
    <w:rsid w:val="00EA2244"/>
    <w:rsid w:val="00ED6ED6"/>
    <w:rsid w:val="00FC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82E3"/>
  <w15:chartTrackingRefBased/>
  <w15:docId w15:val="{FB87FE26-0FBC-45F7-A07C-9AFFD822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A8"/>
    <w:pPr>
      <w:ind w:left="720"/>
      <w:contextualSpacing/>
    </w:pPr>
  </w:style>
  <w:style w:type="character" w:customStyle="1" w:styleId="markedcontent">
    <w:name w:val="markedcontent"/>
    <w:basedOn w:val="DefaultParagraphFont"/>
    <w:rsid w:val="000C5D80"/>
  </w:style>
  <w:style w:type="character" w:styleId="Strong">
    <w:name w:val="Strong"/>
    <w:basedOn w:val="DefaultParagraphFont"/>
    <w:uiPriority w:val="22"/>
    <w:qFormat/>
    <w:rsid w:val="006662E4"/>
    <w:rPr>
      <w:b/>
      <w:bCs/>
    </w:rPr>
  </w:style>
  <w:style w:type="character" w:styleId="Hyperlink">
    <w:name w:val="Hyperlink"/>
    <w:basedOn w:val="DefaultParagraphFont"/>
    <w:uiPriority w:val="99"/>
    <w:unhideWhenUsed/>
    <w:rsid w:val="009A6782"/>
    <w:rPr>
      <w:color w:val="0563C1" w:themeColor="hyperlink"/>
      <w:u w:val="single"/>
    </w:rPr>
  </w:style>
  <w:style w:type="paragraph" w:styleId="Header">
    <w:name w:val="header"/>
    <w:basedOn w:val="Normal"/>
    <w:link w:val="HeaderChar"/>
    <w:uiPriority w:val="99"/>
    <w:unhideWhenUsed/>
    <w:rsid w:val="009A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782"/>
  </w:style>
  <w:style w:type="paragraph" w:styleId="Footer">
    <w:name w:val="footer"/>
    <w:basedOn w:val="Normal"/>
    <w:link w:val="FooterChar"/>
    <w:uiPriority w:val="99"/>
    <w:unhideWhenUsed/>
    <w:rsid w:val="009A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dfarm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Wilcox</dc:creator>
  <cp:keywords/>
  <dc:description/>
  <cp:lastModifiedBy>Kleven, Craig</cp:lastModifiedBy>
  <cp:revision>3</cp:revision>
  <dcterms:created xsi:type="dcterms:W3CDTF">2022-04-28T12:56:00Z</dcterms:created>
  <dcterms:modified xsi:type="dcterms:W3CDTF">2022-04-28T12:57:00Z</dcterms:modified>
</cp:coreProperties>
</file>